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B38B2B"/>
          <w:sz w:val="20"/>
        </w:rPr>
        <w:t>RADIO KEROKRALL</w:t>
      </w:r>
    </w:p>
    <w:p>
      <w:pPr>
        <w:jc w:val="center"/>
      </w:pPr>
      <w:r>
        <w:rPr>
          <w:rFonts w:ascii="Georgia" w:hAnsi="Georgia"/>
          <w:b/>
          <w:color w:val="070D1E"/>
          <w:sz w:val="48"/>
        </w:rPr>
        <w:t>Emily A. Sprague — editorial biography</w:t>
      </w:r>
    </w:p>
    <w:p>
      <w:r>
        <w:t>Emily A. Sprague is an American musician and composer, also known for her work with Florist. Since beginning her solo path in 2017, she has paired intuitive writing with explorations of ambient music and electronic synthesis. Loops, synthesizers and spontaneous gestures shape compositions attentive to memory, emotion and landscape.</w:t>
      </w:r>
    </w:p>
    <w:p>
      <w:r>
        <w:t>Her solo releases include Water Memory, Mount Vision, the collection Water Memory / Mount Vision, Hill, Flower, Fog and Cloud Time. In 2026, Cyano brings vocals into Sprague’s solo language and expands the conversation between electronic sound and songwriting.</w:t>
      </w:r>
    </w:p>
    <w:p>
      <w:r>
        <w:t>Radio Kerokrall presents a selection of nine compositions from Water Memory / Mount Vision, authorised for the station’s future linear programming. The masters are not available for on-demand listening on this page.</w:t>
      </w:r>
    </w:p>
    <w:sectPr w:rsidR="00FC693F" w:rsidRPr="0006063C" w:rsidSect="00034616">
      <w:footerReference w:type="default" r:id="rId9"/>
      <w:pgSz w:w="12240" w:h="15840"/>
      <w:pgMar w:top="1037" w:right="1224" w:bottom="1037"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75808F"/>
        <w:sz w:val="16"/>
      </w:rPr>
      <w:t>Radio Kerokrall · Artist profile · English</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276" w:lineRule="auto"/>
    </w:pPr>
    <w:rPr>
      <w:rFonts w:ascii="Aptos" w:hAnsi="Aptos"/>
      <w:color w:val="222D3D"/>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