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38B2B"/>
          <w:sz w:val="20"/>
        </w:rPr>
        <w:t>RADIO KEROKRALL</w:t>
      </w:r>
    </w:p>
    <w:p>
      <w:pPr>
        <w:jc w:val="center"/>
      </w:pPr>
      <w:r>
        <w:rPr>
          <w:rFonts w:ascii="Georgia" w:hAnsi="Georgia"/>
          <w:b/>
          <w:color w:val="070D1E"/>
          <w:sz w:val="48"/>
        </w:rPr>
        <w:t>Emily A. Sprague — biografia editoriale</w:t>
      </w:r>
    </w:p>
    <w:p>
      <w:r>
        <w:t>Emily A. Sprague è una musicista e compositrice statunitense, conosciuta anche per il suo lavoro con Florist. Nel suo percorso solista, avviato nel 2017, affianca alla scrittura intuitiva l’esplorazione della musica ambient e della sintesi elettronica. Loop, sintetizzatori e gesti spontanei danno forma a composizioni attente alla memoria, alle emozioni e al paesaggio.</w:t>
      </w:r>
    </w:p>
    <w:p>
      <w:r>
        <w:t>Tra le pubblicazioni soliste figurano Water Memory, Mount Vision, la raccolta Water Memory / Mount Vision, Hill, Flower, Fog e Cloud Time. Nel 2026, con Cyano, Sprague introduce la voce nel proprio linguaggio solista e amplia il dialogo tra suono elettronico e songwriting.</w:t>
      </w:r>
    </w:p>
    <w:p>
      <w:r>
        <w:t>Radio Kerokrall presenta una selezione di nove composizioni tratte da Water Memory / Mount Vision, autorizzate per la futura programmazione lineare della radio. L’ascolto dei master non è disponibile on demand su questa pagina.</w:t>
      </w:r>
    </w:p>
    <w:sectPr w:rsidR="00FC693F" w:rsidRPr="0006063C" w:rsidSect="00034616">
      <w:footerReference w:type="default" r:id="rId9"/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5808F"/>
        <w:sz w:val="16"/>
      </w:rPr>
      <w:t>Radio Kerokrall · Artist profile · Italiano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ptos" w:hAnsi="Aptos"/>
      <w:color w:val="222D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